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波密县民政局2020年政府信息公开工作</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widowControl w:val="0"/>
        <w:wordWrap/>
        <w:adjustRightInd/>
        <w:snapToGrid/>
        <w:spacing w:before="0" w:after="0" w:line="550" w:lineRule="exact"/>
        <w:ind w:left="0" w:leftChars="0" w:right="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widowControl w:val="0"/>
        <w:wordWrap/>
        <w:adjustRightInd/>
        <w:snapToGrid/>
        <w:spacing w:before="0" w:after="0" w:line="550" w:lineRule="exact"/>
        <w:ind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auto"/>
          <w:sz w:val="32"/>
          <w:szCs w:val="32"/>
          <w:lang w:val="en-US" w:eastAsia="zh-CN"/>
        </w:rPr>
        <w:t>根</w:t>
      </w:r>
      <w:r>
        <w:rPr>
          <w:rFonts w:hint="eastAsia" w:ascii="仿宋_GB2312" w:hAnsi="仿宋_GB2312" w:eastAsia="仿宋_GB2312" w:cs="仿宋_GB2312"/>
          <w:color w:val="auto"/>
          <w:sz w:val="32"/>
          <w:szCs w:val="32"/>
          <w:lang w:val="en-US"/>
        </w:rPr>
        <w:t>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w:t>
      </w:r>
      <w:r>
        <w:rPr>
          <w:rFonts w:hint="eastAsia" w:ascii="仿宋_GB2312" w:hAnsi="仿宋_GB2312" w:eastAsia="仿宋_GB2312" w:cs="仿宋_GB2312"/>
          <w:color w:val="auto"/>
          <w:sz w:val="32"/>
          <w:szCs w:val="32"/>
          <w:lang w:val="en-US"/>
        </w:rPr>
        <w:t>要求，现公布</w:t>
      </w:r>
      <w:r>
        <w:rPr>
          <w:rFonts w:hint="eastAsia" w:ascii="仿宋_GB2312" w:hAnsi="仿宋_GB2312" w:eastAsia="仿宋_GB2312" w:cs="仿宋_GB2312"/>
          <w:color w:val="auto"/>
          <w:sz w:val="32"/>
          <w:szCs w:val="32"/>
          <w:lang w:val="en-US" w:eastAsia="zh-CN"/>
        </w:rPr>
        <w:t>波密县民政局</w:t>
      </w:r>
      <w:r>
        <w:rPr>
          <w:rFonts w:hint="eastAsia" w:ascii="仿宋_GB2312" w:hAnsi="仿宋_GB2312" w:eastAsia="仿宋_GB2312" w:cs="仿宋_GB2312"/>
          <w:color w:val="auto"/>
          <w:sz w:val="32"/>
          <w:szCs w:val="32"/>
          <w:lang w:val="en-US"/>
        </w:rPr>
        <w:t>2020年政府信息公开工作年度报告。</w:t>
      </w:r>
    </w:p>
    <w:p>
      <w:pPr>
        <w:widowControl w:val="0"/>
        <w:wordWrap/>
        <w:adjustRightInd/>
        <w:snapToGrid/>
        <w:spacing w:before="0" w:after="0" w:line="55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。公众如需进一步咨询了解相关信息，请与</w:t>
      </w:r>
      <w:r>
        <w:rPr>
          <w:rFonts w:hint="eastAsia" w:ascii="仿宋_GB2312" w:hAnsi="仿宋_GB2312" w:eastAsia="仿宋_GB2312" w:cs="仿宋_GB2312"/>
          <w:color w:val="auto"/>
          <w:sz w:val="32"/>
          <w:szCs w:val="32"/>
          <w:lang w:val="en-US" w:eastAsia="zh-CN"/>
        </w:rPr>
        <w:t>波密县民政局单位</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波密县民政局，</w:t>
      </w:r>
      <w:r>
        <w:rPr>
          <w:rFonts w:hint="eastAsia" w:ascii="仿宋_GB2312" w:hAnsi="仿宋_GB2312" w:eastAsia="仿宋_GB2312" w:cs="仿宋_GB2312"/>
          <w:color w:val="auto"/>
          <w:sz w:val="32"/>
          <w:szCs w:val="32"/>
          <w:lang w:val="en-US"/>
        </w:rPr>
        <w:t>邮编：</w:t>
      </w:r>
      <w:r>
        <w:rPr>
          <w:rFonts w:hint="eastAsia" w:ascii="仿宋_GB2312" w:hAnsi="仿宋_GB2312" w:eastAsia="仿宋_GB2312" w:cs="仿宋_GB2312"/>
          <w:color w:val="auto"/>
          <w:sz w:val="32"/>
          <w:szCs w:val="32"/>
          <w:lang w:val="en-US" w:eastAsia="zh-CN"/>
        </w:rPr>
        <w:t>860300，</w:t>
      </w:r>
      <w:r>
        <w:rPr>
          <w:rFonts w:hint="eastAsia" w:ascii="仿宋_GB2312" w:hAnsi="仿宋_GB2312" w:eastAsia="仿宋_GB2312" w:cs="仿宋_GB2312"/>
          <w:color w:val="auto"/>
          <w:sz w:val="32"/>
          <w:szCs w:val="32"/>
          <w:lang w:val="en-US"/>
        </w:rPr>
        <w:t>电话：</w:t>
      </w:r>
      <w:r>
        <w:rPr>
          <w:rFonts w:hint="eastAsia" w:ascii="仿宋_GB2312" w:hAnsi="仿宋_GB2312" w:eastAsia="仿宋_GB2312" w:cs="仿宋_GB2312"/>
          <w:color w:val="auto"/>
          <w:sz w:val="32"/>
          <w:szCs w:val="32"/>
          <w:lang w:val="en-US" w:eastAsia="zh-CN"/>
        </w:rPr>
        <w:t>0894-5422108</w:t>
      </w:r>
      <w:r>
        <w:rPr>
          <w:rFonts w:hint="eastAsia" w:ascii="仿宋_GB2312" w:hAnsi="仿宋_GB2312" w:eastAsia="仿宋_GB2312" w:cs="仿宋_GB2312"/>
          <w:color w:val="auto"/>
          <w:sz w:val="32"/>
          <w:szCs w:val="32"/>
          <w:lang w:val="en-US"/>
        </w:rPr>
        <w:t>)。</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left="0" w:firstLine="646"/>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rPr>
        <w:t>2</w:t>
      </w:r>
      <w:r>
        <w:rPr>
          <w:rFonts w:hint="eastAsia" w:ascii="仿宋_GB2312" w:hAnsi="仿宋_GB2312" w:eastAsia="仿宋_GB2312" w:cs="仿宋_GB2312"/>
          <w:i w:val="0"/>
          <w:caps w:val="0"/>
          <w:color w:val="000000"/>
          <w:spacing w:val="0"/>
          <w:sz w:val="32"/>
          <w:szCs w:val="32"/>
          <w:shd w:val="clear" w:fill="FFFFFF"/>
          <w:lang w:val="en-US" w:eastAsia="zh-CN"/>
        </w:rPr>
        <w:t>020</w:t>
      </w:r>
      <w:r>
        <w:rPr>
          <w:rFonts w:hint="eastAsia" w:ascii="仿宋_GB2312" w:hAnsi="仿宋_GB2312" w:eastAsia="仿宋_GB2312" w:cs="仿宋_GB2312"/>
          <w:i w:val="0"/>
          <w:caps w:val="0"/>
          <w:color w:val="000000"/>
          <w:spacing w:val="0"/>
          <w:sz w:val="32"/>
          <w:szCs w:val="32"/>
          <w:shd w:val="clear" w:fill="FFFFFF"/>
        </w:rPr>
        <w:t>年，我局严格</w:t>
      </w:r>
      <w:r>
        <w:rPr>
          <w:rFonts w:hint="eastAsia" w:ascii="仿宋_GB2312" w:hAnsi="仿宋_GB2312" w:eastAsia="仿宋_GB2312" w:cs="仿宋_GB2312"/>
          <w:i w:val="0"/>
          <w:caps w:val="0"/>
          <w:color w:val="000000"/>
          <w:spacing w:val="0"/>
          <w:sz w:val="32"/>
          <w:szCs w:val="32"/>
          <w:shd w:val="clear" w:fill="FFFFFF"/>
          <w:lang w:val="en-US" w:eastAsia="zh-CN"/>
        </w:rPr>
        <w:t>贯彻</w:t>
      </w:r>
      <w:r>
        <w:rPr>
          <w:rFonts w:hint="eastAsia" w:ascii="仿宋_GB2312" w:hAnsi="仿宋_GB2312" w:eastAsia="仿宋_GB2312" w:cs="仿宋_GB2312"/>
          <w:i w:val="0"/>
          <w:caps w:val="0"/>
          <w:color w:val="000000"/>
          <w:spacing w:val="0"/>
          <w:sz w:val="32"/>
          <w:szCs w:val="32"/>
          <w:shd w:val="clear" w:fill="FFFFFF"/>
        </w:rPr>
        <w:t>《条例》</w:t>
      </w:r>
      <w:r>
        <w:rPr>
          <w:rFonts w:hint="eastAsia" w:ascii="仿宋_GB2312" w:hAnsi="仿宋_GB2312" w:eastAsia="仿宋_GB2312" w:cs="仿宋_GB2312"/>
          <w:i w:val="0"/>
          <w:caps w:val="0"/>
          <w:color w:val="000000"/>
          <w:spacing w:val="0"/>
          <w:sz w:val="32"/>
          <w:szCs w:val="32"/>
          <w:shd w:val="clear" w:fill="FFFFFF"/>
          <w:lang w:val="en-US" w:eastAsia="zh-CN"/>
        </w:rPr>
        <w:t>精神，</w:t>
      </w:r>
      <w:r>
        <w:rPr>
          <w:rFonts w:hint="eastAsia" w:ascii="仿宋_GB2312" w:hAnsi="仿宋_GB2312" w:eastAsia="仿宋_GB2312" w:cs="仿宋_GB2312"/>
          <w:color w:val="auto"/>
          <w:sz w:val="32"/>
          <w:szCs w:val="32"/>
          <w:lang w:val="en-US" w:eastAsia="zh-CN"/>
        </w:rPr>
        <w:t>根据自治区、市关于政府信息公开工作的要求</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积极</w:t>
      </w:r>
      <w:r>
        <w:rPr>
          <w:rFonts w:hint="eastAsia" w:ascii="仿宋_GB2312" w:hAnsi="仿宋_GB2312" w:eastAsia="仿宋_GB2312" w:cs="仿宋_GB2312"/>
          <w:i w:val="0"/>
          <w:caps w:val="0"/>
          <w:color w:val="000000"/>
          <w:spacing w:val="0"/>
          <w:sz w:val="32"/>
          <w:szCs w:val="32"/>
          <w:shd w:val="clear" w:fill="FFFFFF"/>
        </w:rPr>
        <w:t>围绕“民政为民</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民政爱民”的工作理念，坚持以公开为原则，以不公开为例外，主动公开政府信息，作为推进各项民政工作又快又好发展的内在动力，有力推进政府信息公开工作新的发展，基本满足了社会对民政</w:t>
      </w:r>
      <w:r>
        <w:rPr>
          <w:rFonts w:hint="eastAsia" w:ascii="仿宋_GB2312" w:hAnsi="仿宋_GB2312" w:eastAsia="仿宋_GB2312" w:cs="仿宋_GB2312"/>
          <w:i w:val="0"/>
          <w:caps w:val="0"/>
          <w:color w:val="000000"/>
          <w:spacing w:val="0"/>
          <w:sz w:val="32"/>
          <w:szCs w:val="32"/>
          <w:shd w:val="clear" w:fill="FFFFFF"/>
          <w:lang w:eastAsia="zh-CN"/>
        </w:rPr>
        <w:t>系统</w:t>
      </w:r>
      <w:r>
        <w:rPr>
          <w:rFonts w:hint="eastAsia" w:ascii="仿宋_GB2312" w:hAnsi="仿宋_GB2312" w:eastAsia="仿宋_GB2312" w:cs="仿宋_GB2312"/>
          <w:i w:val="0"/>
          <w:caps w:val="0"/>
          <w:color w:val="000000"/>
          <w:spacing w:val="0"/>
          <w:sz w:val="32"/>
          <w:szCs w:val="32"/>
          <w:shd w:val="clear" w:fill="FFFFFF"/>
        </w:rPr>
        <w:t>公开的需求。</w:t>
      </w:r>
      <w:r>
        <w:rPr>
          <w:rFonts w:hint="eastAsia" w:ascii="仿宋_GB2312" w:hAnsi="仿宋_GB2312" w:eastAsia="仿宋_GB2312" w:cs="仿宋_GB2312"/>
          <w:i w:val="0"/>
          <w:caps w:val="0"/>
          <w:color w:val="000000"/>
          <w:spacing w:val="0"/>
          <w:sz w:val="32"/>
          <w:szCs w:val="32"/>
          <w:shd w:val="clear" w:fill="FFFFFF"/>
          <w:lang w:eastAsia="zh-CN"/>
        </w:rPr>
        <w:t>我</w:t>
      </w:r>
      <w:r>
        <w:rPr>
          <w:rFonts w:hint="eastAsia" w:ascii="仿宋_GB2312" w:hAnsi="仿宋_GB2312" w:eastAsia="仿宋_GB2312" w:cs="仿宋_GB2312"/>
          <w:i w:val="0"/>
          <w:caps w:val="0"/>
          <w:color w:val="000000"/>
          <w:spacing w:val="0"/>
          <w:sz w:val="32"/>
          <w:szCs w:val="32"/>
          <w:shd w:val="clear" w:fill="FFFFFF"/>
        </w:rPr>
        <w:t>局政府信息公开工作运行正常，政府信息公开咨询、申请以及答复工作均得到了顺利的发展。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1.主动公开政府信息情况。</w:t>
      </w:r>
      <w:r>
        <w:rPr>
          <w:rFonts w:hint="eastAsia" w:ascii="仿宋_GB2312" w:hAnsi="仿宋_GB2312" w:eastAsia="仿宋_GB2312" w:cs="仿宋_GB2312"/>
          <w:i w:val="0"/>
          <w:caps w:val="0"/>
          <w:color w:val="000000"/>
          <w:spacing w:val="0"/>
          <w:sz w:val="32"/>
          <w:szCs w:val="32"/>
          <w:shd w:val="clear" w:fill="FFFFFF"/>
          <w:lang w:val="en-US" w:eastAsia="zh-CN"/>
        </w:rPr>
        <w:t>2020年</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全年在</w:t>
      </w:r>
      <w:r>
        <w:rPr>
          <w:rFonts w:hint="eastAsia" w:ascii="仿宋_GB2312" w:hAnsi="仿宋_GB2312" w:eastAsia="仿宋_GB2312" w:cs="仿宋_GB2312"/>
          <w:i w:val="0"/>
          <w:caps w:val="0"/>
          <w:color w:val="000000"/>
          <w:spacing w:val="0"/>
          <w:sz w:val="32"/>
          <w:szCs w:val="32"/>
          <w:shd w:val="clear" w:fill="FFFFFF"/>
        </w:rPr>
        <w:t>微信公众号发布动态</w:t>
      </w:r>
      <w:r>
        <w:rPr>
          <w:rFonts w:hint="eastAsia" w:ascii="仿宋_GB2312" w:hAnsi="仿宋_GB2312" w:eastAsia="仿宋_GB2312" w:cs="仿宋_GB2312"/>
          <w:i w:val="0"/>
          <w:caps w:val="0"/>
          <w:color w:val="000000"/>
          <w:spacing w:val="0"/>
          <w:sz w:val="32"/>
          <w:szCs w:val="32"/>
          <w:shd w:val="clear" w:fill="FFFFFF"/>
          <w:lang w:eastAsia="zh-CN"/>
        </w:rPr>
        <w:t>信息</w:t>
      </w:r>
      <w:r>
        <w:rPr>
          <w:rFonts w:hint="eastAsia" w:ascii="仿宋_GB2312" w:hAnsi="仿宋_GB2312" w:eastAsia="仿宋_GB2312" w:cs="仿宋_GB2312"/>
          <w:i w:val="0"/>
          <w:caps w:val="0"/>
          <w:color w:val="000000"/>
          <w:spacing w:val="0"/>
          <w:sz w:val="32"/>
          <w:szCs w:val="32"/>
          <w:shd w:val="clear" w:fill="FFFFFF"/>
          <w:lang w:val="en-US" w:eastAsia="zh-CN"/>
        </w:rPr>
        <w:t>59</w:t>
      </w:r>
      <w:r>
        <w:rPr>
          <w:rFonts w:hint="eastAsia" w:ascii="仿宋_GB2312" w:hAnsi="仿宋_GB2312" w:eastAsia="仿宋_GB2312" w:cs="仿宋_GB2312"/>
          <w:i w:val="0"/>
          <w:caps w:val="0"/>
          <w:color w:val="000000"/>
          <w:spacing w:val="0"/>
          <w:sz w:val="32"/>
          <w:szCs w:val="32"/>
          <w:shd w:val="clear" w:fill="FFFFFF"/>
        </w:rPr>
        <w:t>条；按照政府信息公开要求，积极主动在</w:t>
      </w:r>
      <w:r>
        <w:rPr>
          <w:rFonts w:hint="eastAsia" w:ascii="仿宋_GB2312" w:hAnsi="仿宋_GB2312" w:eastAsia="仿宋_GB2312" w:cs="仿宋_GB2312"/>
          <w:i w:val="0"/>
          <w:caps w:val="0"/>
          <w:color w:val="000000"/>
          <w:spacing w:val="0"/>
          <w:sz w:val="32"/>
          <w:szCs w:val="32"/>
          <w:shd w:val="clear" w:fill="FFFFFF"/>
          <w:lang w:eastAsia="zh-CN"/>
        </w:rPr>
        <w:t>局</w:t>
      </w:r>
      <w:r>
        <w:rPr>
          <w:rFonts w:hint="eastAsia" w:ascii="仿宋_GB2312" w:hAnsi="仿宋_GB2312" w:eastAsia="仿宋_GB2312" w:cs="仿宋_GB2312"/>
          <w:i w:val="0"/>
          <w:caps w:val="0"/>
          <w:color w:val="000000"/>
          <w:spacing w:val="0"/>
          <w:sz w:val="32"/>
          <w:szCs w:val="32"/>
          <w:shd w:val="clear" w:fill="FFFFFF"/>
        </w:rPr>
        <w:t>公开</w:t>
      </w:r>
      <w:r>
        <w:rPr>
          <w:rFonts w:hint="eastAsia" w:ascii="仿宋_GB2312" w:hAnsi="仿宋_GB2312" w:eastAsia="仿宋_GB2312" w:cs="仿宋_GB2312"/>
          <w:i w:val="0"/>
          <w:caps w:val="0"/>
          <w:color w:val="000000"/>
          <w:spacing w:val="0"/>
          <w:sz w:val="32"/>
          <w:szCs w:val="32"/>
          <w:shd w:val="clear" w:fill="FFFFFF"/>
          <w:lang w:eastAsia="zh-CN"/>
        </w:rPr>
        <w:t>栏上公开</w:t>
      </w:r>
      <w:r>
        <w:rPr>
          <w:rFonts w:hint="eastAsia" w:ascii="仿宋_GB2312" w:hAnsi="仿宋_GB2312" w:eastAsia="仿宋_GB2312" w:cs="仿宋_GB2312"/>
          <w:i w:val="0"/>
          <w:caps w:val="0"/>
          <w:color w:val="000000"/>
          <w:spacing w:val="0"/>
          <w:sz w:val="32"/>
          <w:szCs w:val="32"/>
          <w:shd w:val="clear" w:fill="FFFFFF"/>
        </w:rPr>
        <w:t>各类信息</w:t>
      </w:r>
      <w:r>
        <w:rPr>
          <w:rFonts w:hint="eastAsia" w:ascii="仿宋_GB2312" w:hAnsi="仿宋_GB2312" w:eastAsia="仿宋_GB2312" w:cs="仿宋_GB2312"/>
          <w:i w:val="0"/>
          <w:caps w:val="0"/>
          <w:color w:val="000000"/>
          <w:spacing w:val="0"/>
          <w:sz w:val="32"/>
          <w:szCs w:val="32"/>
          <w:shd w:val="clear" w:fill="FFFFFF"/>
          <w:lang w:val="en-US" w:eastAsia="zh-CN"/>
        </w:rPr>
        <w:t>180</w:t>
      </w:r>
      <w:r>
        <w:rPr>
          <w:rFonts w:hint="eastAsia" w:ascii="仿宋_GB2312" w:hAnsi="仿宋_GB2312" w:eastAsia="仿宋_GB2312" w:cs="仿宋_GB2312"/>
          <w:i w:val="0"/>
          <w:caps w:val="0"/>
          <w:color w:val="000000"/>
          <w:spacing w:val="0"/>
          <w:sz w:val="32"/>
          <w:szCs w:val="32"/>
          <w:shd w:val="clear" w:fill="FFFFFF"/>
        </w:rPr>
        <w:t>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2.平台建设方面。局班子成员高度重视政务公开工作，紧密结合工作实际和文件精神，落实部署相关工作。</w:t>
      </w:r>
      <w:r>
        <w:rPr>
          <w:rFonts w:hint="eastAsia" w:ascii="仿宋_GB2312" w:hAnsi="仿宋_GB2312" w:eastAsia="仿宋_GB2312" w:cs="仿宋_GB2312"/>
          <w:b/>
          <w:bCs/>
          <w:i w:val="0"/>
          <w:caps w:val="0"/>
          <w:color w:val="000000"/>
          <w:spacing w:val="0"/>
          <w:sz w:val="32"/>
          <w:szCs w:val="32"/>
          <w:shd w:val="clear" w:fill="FFFFFF"/>
        </w:rPr>
        <w:t>一是</w:t>
      </w:r>
      <w:r>
        <w:rPr>
          <w:rFonts w:hint="eastAsia" w:ascii="仿宋_GB2312" w:hAnsi="仿宋_GB2312" w:eastAsia="仿宋_GB2312" w:cs="仿宋_GB2312"/>
          <w:i w:val="0"/>
          <w:caps w:val="0"/>
          <w:color w:val="000000"/>
          <w:spacing w:val="0"/>
          <w:sz w:val="32"/>
          <w:szCs w:val="32"/>
          <w:shd w:val="clear" w:fill="FFFFFF"/>
        </w:rPr>
        <w:t>进一步完善领导小组，明确具体指导、协调和组织实施政务公开工作，促进政务公开工作顺利开展。</w:t>
      </w:r>
      <w:r>
        <w:rPr>
          <w:rFonts w:hint="eastAsia" w:ascii="仿宋_GB2312" w:hAnsi="仿宋_GB2312" w:eastAsia="仿宋_GB2312" w:cs="仿宋_GB2312"/>
          <w:b/>
          <w:bCs/>
          <w:i w:val="0"/>
          <w:caps w:val="0"/>
          <w:color w:val="000000"/>
          <w:spacing w:val="0"/>
          <w:sz w:val="32"/>
          <w:szCs w:val="32"/>
          <w:shd w:val="clear" w:fill="FFFFFF"/>
        </w:rPr>
        <w:t>二是</w:t>
      </w:r>
      <w:r>
        <w:rPr>
          <w:rFonts w:hint="eastAsia" w:ascii="仿宋_GB2312" w:hAnsi="仿宋_GB2312" w:eastAsia="仿宋_GB2312" w:cs="仿宋_GB2312"/>
          <w:i w:val="0"/>
          <w:caps w:val="0"/>
          <w:color w:val="000000"/>
          <w:spacing w:val="0"/>
          <w:sz w:val="32"/>
          <w:szCs w:val="32"/>
          <w:shd w:val="clear" w:fill="FFFFFF"/>
        </w:rPr>
        <w:t>落实政务公开管理责任制，做到了主要领导亲自抓、</w:t>
      </w:r>
      <w:r>
        <w:rPr>
          <w:rFonts w:hint="eastAsia" w:ascii="仿宋_GB2312" w:hAnsi="仿宋_GB2312" w:eastAsia="仿宋_GB2312" w:cs="仿宋_GB2312"/>
          <w:i w:val="0"/>
          <w:caps w:val="0"/>
          <w:color w:val="000000"/>
          <w:spacing w:val="0"/>
          <w:sz w:val="32"/>
          <w:szCs w:val="32"/>
          <w:shd w:val="clear" w:fill="FFFFFF"/>
          <w:lang w:eastAsia="zh-CN"/>
        </w:rPr>
        <w:t>各办公室</w:t>
      </w:r>
      <w:r>
        <w:rPr>
          <w:rFonts w:hint="eastAsia" w:ascii="仿宋_GB2312" w:hAnsi="仿宋_GB2312" w:eastAsia="仿宋_GB2312" w:cs="仿宋_GB2312"/>
          <w:i w:val="0"/>
          <w:caps w:val="0"/>
          <w:color w:val="000000"/>
          <w:spacing w:val="0"/>
          <w:sz w:val="32"/>
          <w:szCs w:val="32"/>
          <w:shd w:val="clear" w:fill="FFFFFF"/>
        </w:rPr>
        <w:t>及负责人具体抓，继续保持民政系统政务公开工作一级抓一级、层层抓落实的良好局面</w:t>
      </w:r>
      <w:r>
        <w:rPr>
          <w:rFonts w:hint="eastAsia" w:ascii="仿宋_GB2312" w:hAnsi="仿宋_GB2312" w:eastAsia="仿宋_GB2312" w:cs="仿宋_GB2312"/>
          <w:i w:val="0"/>
          <w:caps w:val="0"/>
          <w:color w:val="000000"/>
          <w:spacing w:val="0"/>
          <w:sz w:val="32"/>
          <w:szCs w:val="32"/>
          <w:shd w:val="clear" w:fill="FFFFFF"/>
          <w:lang w:eastAsia="zh-CN"/>
        </w:rPr>
        <w:t>；三是建立了波密县民政局微信公众号平台，在平台上公开相关政府信息。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3.依申请公开政府信息情况。20</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年我局未收到政府信息公开申请。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4.政府信息公开行政复议、行政诉讼情况。20</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年我局未收到公开行政复议、行政诉讼的情况。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8</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1"/>
        </w:numPr>
        <w:spacing w:line="576" w:lineRule="exact"/>
        <w:ind w:left="640" w:leftChars="0" w:firstLine="0" w:firstLineChars="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left="0" w:firstLine="646"/>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rPr>
        <w:t>一是</w:t>
      </w:r>
      <w:r>
        <w:rPr>
          <w:rFonts w:hint="eastAsia" w:ascii="仿宋_GB2312" w:hAnsi="仿宋_GB2312" w:eastAsia="仿宋_GB2312" w:cs="仿宋_GB2312"/>
          <w:i w:val="0"/>
          <w:caps w:val="0"/>
          <w:color w:val="000000"/>
          <w:spacing w:val="0"/>
          <w:sz w:val="32"/>
          <w:szCs w:val="32"/>
          <w:shd w:val="clear" w:fill="FFFFFF"/>
        </w:rPr>
        <w:t>进一步加强政务公开工作队伍建设。目前我局政务公开由办公室牵头负责，</w:t>
      </w:r>
      <w:r>
        <w:rPr>
          <w:rFonts w:hint="eastAsia" w:ascii="仿宋_GB2312" w:hAnsi="仿宋_GB2312" w:eastAsia="仿宋_GB2312" w:cs="仿宋_GB2312"/>
          <w:i w:val="0"/>
          <w:caps w:val="0"/>
          <w:color w:val="000000"/>
          <w:spacing w:val="0"/>
          <w:sz w:val="32"/>
          <w:szCs w:val="32"/>
          <w:shd w:val="clear" w:fill="FFFFFF"/>
          <w:lang w:eastAsia="zh-CN"/>
        </w:rPr>
        <w:t>没有</w:t>
      </w:r>
      <w:r>
        <w:rPr>
          <w:rFonts w:hint="eastAsia" w:ascii="仿宋_GB2312" w:hAnsi="仿宋_GB2312" w:eastAsia="仿宋_GB2312" w:cs="仿宋_GB2312"/>
          <w:i w:val="0"/>
          <w:caps w:val="0"/>
          <w:color w:val="000000"/>
          <w:spacing w:val="0"/>
          <w:sz w:val="32"/>
          <w:szCs w:val="32"/>
          <w:shd w:val="clear" w:fill="FFFFFF"/>
        </w:rPr>
        <w:t>专职工作人员</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对于政务公开政策落实还有所欠缺，信息更新效率有待提高。</w:t>
      </w:r>
      <w:r>
        <w:rPr>
          <w:rFonts w:hint="eastAsia" w:ascii="仿宋_GB2312" w:hAnsi="仿宋_GB2312" w:eastAsia="仿宋_GB2312" w:cs="仿宋_GB2312"/>
          <w:b/>
          <w:bCs/>
          <w:i w:val="0"/>
          <w:caps w:val="0"/>
          <w:color w:val="000000"/>
          <w:spacing w:val="0"/>
          <w:sz w:val="32"/>
          <w:szCs w:val="32"/>
          <w:shd w:val="clear" w:fill="FFFFFF"/>
          <w:lang w:eastAsia="zh-CN"/>
        </w:rPr>
        <w:t>二是</w:t>
      </w:r>
      <w:r>
        <w:rPr>
          <w:rFonts w:hint="eastAsia" w:ascii="仿宋_GB2312" w:hAnsi="仿宋_GB2312" w:eastAsia="仿宋_GB2312" w:cs="仿宋_GB2312"/>
          <w:i w:val="0"/>
          <w:caps w:val="0"/>
          <w:color w:val="000000"/>
          <w:spacing w:val="0"/>
          <w:sz w:val="32"/>
          <w:szCs w:val="32"/>
          <w:shd w:val="clear" w:fill="FFFFFF"/>
        </w:rPr>
        <w:t>对政府信息公开工作的精神要求理解把握和贯彻落实还不够全面</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b/>
          <w:bCs/>
          <w:i w:val="0"/>
          <w:caps w:val="0"/>
          <w:color w:val="000000"/>
          <w:spacing w:val="0"/>
          <w:sz w:val="32"/>
          <w:szCs w:val="32"/>
          <w:shd w:val="clear" w:fill="FFFFFF"/>
          <w:lang w:eastAsia="zh-CN"/>
        </w:rPr>
        <w:t>三</w:t>
      </w:r>
      <w:r>
        <w:rPr>
          <w:rFonts w:hint="eastAsia" w:ascii="仿宋_GB2312" w:hAnsi="仿宋_GB2312" w:eastAsia="仿宋_GB2312" w:cs="仿宋_GB2312"/>
          <w:b/>
          <w:bCs/>
          <w:i w:val="0"/>
          <w:caps w:val="0"/>
          <w:color w:val="000000"/>
          <w:spacing w:val="0"/>
          <w:sz w:val="32"/>
          <w:szCs w:val="32"/>
          <w:shd w:val="clear" w:fill="FFFFFF"/>
        </w:rPr>
        <w:t>是</w:t>
      </w:r>
      <w:r>
        <w:rPr>
          <w:rFonts w:hint="eastAsia" w:ascii="仿宋_GB2312" w:hAnsi="仿宋_GB2312" w:eastAsia="仿宋_GB2312" w:cs="仿宋_GB2312"/>
          <w:i w:val="0"/>
          <w:caps w:val="0"/>
          <w:color w:val="000000"/>
          <w:spacing w:val="0"/>
          <w:sz w:val="32"/>
          <w:szCs w:val="32"/>
          <w:shd w:val="clear" w:fill="FFFFFF"/>
        </w:rPr>
        <w:t>主动公开的意识还有待进一步强化。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6" w:lineRule="atLeast"/>
        <w:ind w:left="0" w:firstLine="646"/>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下一步，我局将进一步加大工作宣传培训力度，持续推动政务公开常态化工作，强化政府信息平台建设，进一步提升政务公开工作整体水平。</w:t>
      </w:r>
    </w:p>
    <w:p>
      <w:pPr>
        <w:pStyle w:val="4"/>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6" w:lineRule="atLeast"/>
        <w:ind w:left="640" w:leftChars="0" w:firstLine="0" w:firstLineChars="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5760" w:firstLineChars="1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波密县民政局</w:t>
      </w:r>
    </w:p>
    <w:p>
      <w:pPr>
        <w:widowControl w:val="0"/>
        <w:numPr>
          <w:ilvl w:val="0"/>
          <w:numId w:val="0"/>
        </w:numPr>
        <w:wordWrap/>
        <w:adjustRightInd/>
        <w:snapToGrid/>
        <w:spacing w:before="0" w:after="0" w:line="576" w:lineRule="exact"/>
        <w:ind w:left="0" w:leftChars="0" w:right="0" w:firstLine="5440" w:firstLineChars="17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2021年1月19日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39F6F"/>
    <w:multiLevelType w:val="singleLevel"/>
    <w:tmpl w:val="A8939F6F"/>
    <w:lvl w:ilvl="0" w:tentative="0">
      <w:start w:val="5"/>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7418B2"/>
    <w:rsid w:val="0384418C"/>
    <w:rsid w:val="04B73AA2"/>
    <w:rsid w:val="05BB0519"/>
    <w:rsid w:val="05DE3587"/>
    <w:rsid w:val="06040FB5"/>
    <w:rsid w:val="08F54A6D"/>
    <w:rsid w:val="09760191"/>
    <w:rsid w:val="099F4D66"/>
    <w:rsid w:val="0B6D6BE8"/>
    <w:rsid w:val="0DB162AF"/>
    <w:rsid w:val="0EA1598A"/>
    <w:rsid w:val="0FEF2C2A"/>
    <w:rsid w:val="11082F39"/>
    <w:rsid w:val="12E90CEA"/>
    <w:rsid w:val="176E64F2"/>
    <w:rsid w:val="1B147A7E"/>
    <w:rsid w:val="1C9C07B0"/>
    <w:rsid w:val="1E584CC9"/>
    <w:rsid w:val="1EEA1742"/>
    <w:rsid w:val="216F76F1"/>
    <w:rsid w:val="21F01D99"/>
    <w:rsid w:val="240152AD"/>
    <w:rsid w:val="26D67820"/>
    <w:rsid w:val="270F07EB"/>
    <w:rsid w:val="284950E4"/>
    <w:rsid w:val="284E3015"/>
    <w:rsid w:val="285570E5"/>
    <w:rsid w:val="28AD628F"/>
    <w:rsid w:val="29822D79"/>
    <w:rsid w:val="29C000C1"/>
    <w:rsid w:val="2ECB6E26"/>
    <w:rsid w:val="34A40E07"/>
    <w:rsid w:val="34F078A0"/>
    <w:rsid w:val="36CA108C"/>
    <w:rsid w:val="37486389"/>
    <w:rsid w:val="3A173AEE"/>
    <w:rsid w:val="3D1C7D73"/>
    <w:rsid w:val="3E897185"/>
    <w:rsid w:val="3F21218A"/>
    <w:rsid w:val="3F5A0C41"/>
    <w:rsid w:val="400A6FE7"/>
    <w:rsid w:val="4023751C"/>
    <w:rsid w:val="425414B6"/>
    <w:rsid w:val="451C12BF"/>
    <w:rsid w:val="457A61B2"/>
    <w:rsid w:val="465B17BE"/>
    <w:rsid w:val="49E837AC"/>
    <w:rsid w:val="4B154262"/>
    <w:rsid w:val="4B745CCC"/>
    <w:rsid w:val="52D64B61"/>
    <w:rsid w:val="54780C8C"/>
    <w:rsid w:val="587161B6"/>
    <w:rsid w:val="5A067652"/>
    <w:rsid w:val="5C800E35"/>
    <w:rsid w:val="5FE477D3"/>
    <w:rsid w:val="655026FA"/>
    <w:rsid w:val="68E76C50"/>
    <w:rsid w:val="6CB93796"/>
    <w:rsid w:val="6E9F2555"/>
    <w:rsid w:val="71591B99"/>
    <w:rsid w:val="73B43544"/>
    <w:rsid w:val="740901E9"/>
    <w:rsid w:val="766D0309"/>
    <w:rsid w:val="7E5078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2020-12-25T10:16:00Z</cp:lastPrinted>
  <dcterms:modified xsi:type="dcterms:W3CDTF">2021-02-09T10:05:32Z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