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vanish w:val="0"/>
          <w:spacing w:val="-11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vanish w:val="0"/>
          <w:spacing w:val="-11"/>
          <w:kern w:val="2"/>
          <w:sz w:val="44"/>
          <w:szCs w:val="24"/>
          <w:lang w:val="en-US" w:eastAsia="zh-CN" w:bidi="ar-SA"/>
        </w:rPr>
        <w:t>西藏自治区林芝市波密县</w:t>
      </w:r>
      <w:r>
        <w:rPr>
          <w:rFonts w:hint="eastAsia" w:ascii="Times New Roman" w:hAnsi="Times New Roman" w:eastAsia="方正小标宋简体" w:cs="Times New Roman"/>
          <w:vanish w:val="0"/>
          <w:spacing w:val="-11"/>
          <w:kern w:val="2"/>
          <w:sz w:val="44"/>
          <w:szCs w:val="24"/>
          <w:lang w:val="en-US" w:eastAsia="zh-CN" w:bidi="ar-SA"/>
        </w:rPr>
        <w:t>河道采砂规划（</w:t>
      </w:r>
      <w:r>
        <w:rPr>
          <w:rFonts w:hint="eastAsia" w:ascii="Times New Roman" w:hAnsi="Times New Roman" w:eastAsia="方正小标宋简体" w:cs="Times New Roman"/>
          <w:vanish w:val="0"/>
          <w:spacing w:val="-11"/>
          <w:kern w:val="2"/>
          <w:sz w:val="44"/>
          <w:szCs w:val="24"/>
          <w:lang w:val="en-US" w:eastAsia="zh-CN" w:bidi="ar-SA"/>
        </w:rPr>
        <w:t>2026—2030年）</w:t>
      </w:r>
      <w:r>
        <w:rPr>
          <w:rFonts w:hint="eastAsia" w:ascii="Times New Roman" w:hAnsi="Times New Roman" w:eastAsia="方正小标宋简体" w:cs="Times New Roman"/>
          <w:vanish w:val="0"/>
          <w:spacing w:val="-11"/>
          <w:kern w:val="2"/>
          <w:sz w:val="44"/>
          <w:szCs w:val="24"/>
          <w:lang w:val="en-US" w:eastAsia="zh-CN" w:bidi="ar-SA"/>
        </w:rPr>
        <w:t>三区特性表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一、波密县河道采砂规划（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2030年）可采区汇总表</w:t>
      </w:r>
    </w:p>
    <w:tbl>
      <w:tblPr>
        <w:tblStyle w:val="7"/>
        <w:tblW w:w="14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50"/>
        <w:gridCol w:w="709"/>
        <w:gridCol w:w="709"/>
        <w:gridCol w:w="1417"/>
        <w:gridCol w:w="709"/>
        <w:gridCol w:w="709"/>
        <w:gridCol w:w="567"/>
        <w:gridCol w:w="708"/>
        <w:gridCol w:w="851"/>
        <w:gridCol w:w="850"/>
        <w:gridCol w:w="709"/>
        <w:gridCol w:w="851"/>
        <w:gridCol w:w="755"/>
        <w:gridCol w:w="635"/>
        <w:gridCol w:w="704"/>
        <w:gridCol w:w="704"/>
        <w:gridCol w:w="704"/>
        <w:gridCol w:w="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411" w:type="dxa"/>
            <w:vMerge w:val="restart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序号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流域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河流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可采区</w:t>
            </w:r>
          </w:p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编号</w:t>
            </w:r>
          </w:p>
        </w:tc>
        <w:tc>
          <w:tcPr>
            <w:tcW w:w="1417" w:type="dxa"/>
            <w:vMerge w:val="restart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可采区名称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可采区长度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可采区面积）</w:t>
            </w:r>
          </w:p>
        </w:tc>
        <w:tc>
          <w:tcPr>
            <w:tcW w:w="567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平均开采厚度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砂石储量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可采储量</w:t>
            </w:r>
          </w:p>
        </w:tc>
        <w:tc>
          <w:tcPr>
            <w:tcW w:w="850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有效利用储量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年度补给量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上游采砂控制高程</w:t>
            </w:r>
          </w:p>
        </w:tc>
        <w:tc>
          <w:tcPr>
            <w:tcW w:w="755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下游采砂控制高程</w:t>
            </w:r>
          </w:p>
        </w:tc>
        <w:tc>
          <w:tcPr>
            <w:tcW w:w="3451" w:type="dxa"/>
            <w:gridSpan w:val="5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年度控制采砂量（万</w:t>
            </w:r>
            <w:r>
              <w:rPr>
                <w:kern w:val="0"/>
                <w:szCs w:val="20"/>
              </w:rPr>
              <w:t>m3</w:t>
            </w:r>
            <w:r>
              <w:rPr>
                <w:rFonts w:hint="eastAsia"/>
                <w:kern w:val="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m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hm2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m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(</w:t>
            </w:r>
            <w:r>
              <w:rPr>
                <w:rFonts w:hint="eastAsia"/>
                <w:kern w:val="0"/>
                <w:szCs w:val="20"/>
              </w:rPr>
              <w:t>万m³</w:t>
            </w:r>
            <w:r>
              <w:rPr>
                <w:kern w:val="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(万m³)</w:t>
            </w:r>
          </w:p>
        </w:tc>
        <w:tc>
          <w:tcPr>
            <w:tcW w:w="850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(万m³)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(万m³)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m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755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(</w:t>
            </w:r>
            <w:r>
              <w:rPr>
                <w:kern w:val="0"/>
                <w:szCs w:val="20"/>
              </w:rPr>
              <w:t>m</w:t>
            </w:r>
            <w:r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635" w:type="dxa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2026</w:t>
            </w:r>
            <w:r>
              <w:rPr>
                <w:rFonts w:hint="eastAsia"/>
                <w:kern w:val="0"/>
                <w:szCs w:val="20"/>
              </w:rPr>
              <w:t>年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2027</w:t>
            </w:r>
            <w:r>
              <w:rPr>
                <w:rFonts w:hint="eastAsia"/>
                <w:kern w:val="0"/>
                <w:szCs w:val="20"/>
              </w:rPr>
              <w:t>年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2028</w:t>
            </w:r>
            <w:r>
              <w:rPr>
                <w:rFonts w:hint="eastAsia"/>
                <w:kern w:val="0"/>
                <w:szCs w:val="20"/>
              </w:rPr>
              <w:t>年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2029</w:t>
            </w:r>
            <w:r>
              <w:rPr>
                <w:rFonts w:hint="eastAsia"/>
                <w:kern w:val="0"/>
                <w:szCs w:val="20"/>
              </w:rPr>
              <w:t>年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2030</w:t>
            </w:r>
            <w:r>
              <w:rPr>
                <w:rFonts w:hint="eastAsia"/>
                <w:kern w:val="0"/>
                <w:szCs w:val="20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怒江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德曲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DQ-01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德曲康玉乡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810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2.73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1.5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5.46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4.10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3.77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0.39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3714.7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3705.8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</w:t>
            </w:r>
            <w:r>
              <w:rPr>
                <w:kern w:val="0"/>
                <w:szCs w:val="20"/>
              </w:rPr>
              <w:t>.57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</w:t>
            </w:r>
            <w:r>
              <w:rPr>
                <w:kern w:val="0"/>
                <w:szCs w:val="20"/>
              </w:rPr>
              <w:t>.57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</w:t>
            </w:r>
            <w:r>
              <w:rPr>
                <w:kern w:val="0"/>
                <w:szCs w:val="20"/>
              </w:rPr>
              <w:t>.57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0</w:t>
            </w:r>
            <w:r>
              <w:rPr>
                <w:kern w:val="0"/>
                <w:szCs w:val="20"/>
              </w:rPr>
              <w:t>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帕隆藏布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PL-01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帕隆藏布扎木镇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1200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16.71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2.5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50.12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41.77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37.59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2800.1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2794.5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8.35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8.35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8.35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8.35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加桑弄巴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JS-01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加桑弄巴玉普乡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545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3.57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8.21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6.43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5.91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0.17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3245.8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3222.5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1.29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1.29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1.29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1.29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曲宗藏布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QZ-01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曲宗藏布多吉乡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2020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13.31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2.7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42.59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35.94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32.34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1.55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3334.6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3316.5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曲宗藏布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QZ-02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曲宗藏布多吉乡2号可采区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2550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37.72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2.1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98.07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79.21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71.29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2.61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3307.2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3395.6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17.80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17.80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17.80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曲宗藏布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QZ-03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曲宗藏布松宗镇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2000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10.76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2.2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29.05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23.67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22.49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1.63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3170.2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3157.5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4.73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4.73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4.73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4.73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曲宗藏布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QZ-04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曲宗藏布松宗镇2号可采区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1910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12.94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2.3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36.23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29.76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28.27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2.00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3140.8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3129.2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6.19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金珠弄巴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JZ-01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金珠弄巴扎木镇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2030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15.72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3.0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55.02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47.16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40.09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0.81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2901.7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2863.5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22.16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金珠弄巴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JZ-02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金珠弄巴扎木镇2号可采区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2810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33.03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125.51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109.00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92.65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0.72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2810.2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2859.1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19.70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50.00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17.66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波堆藏布玉许乡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456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2.45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2.0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6.13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4.90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4.17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0.53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3157.3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3150.1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0.98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0.98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0.98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0.98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  <w:r>
              <w:rPr>
                <w:kern w:val="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BD-02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波堆藏布玉许乡2号可采区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1712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10.99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3.0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38.47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32.97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28.02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2.11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2874.1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2866.2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7.74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7.74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7.74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BD-03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波堆藏布倾多镇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3288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24.52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3.0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85.82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73.56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69.88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3.75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2767.5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2749.2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13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BD-04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波堆藏布倾多镇2号可采区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5640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99.01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2.7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316.83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267.33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253.96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2.72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2740.3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2717.7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35.00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58.08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58.08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58.08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58.08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BD-05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波堆藏布倾多镇</w:t>
            </w:r>
            <w:r>
              <w:rPr>
                <w:kern w:val="0"/>
                <w:szCs w:val="20"/>
              </w:rPr>
              <w:t>3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1370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49.44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2.5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148.32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123.60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117.42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2.42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2701.5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2695.4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24.72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24.72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24.72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24.72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BD-06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波堆藏布河口可采区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3070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49.20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113.16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88.56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79.70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2.15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2684.5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2675.6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17.71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16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亚龙藏布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YL-01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亚龙藏布倾多镇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1770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13.22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2.9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44.95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38.34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30.67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1.96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3051.0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3028.5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7.67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7.67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7.67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7.67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亚龙藏布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YL-02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亚龙藏布倾多镇</w:t>
            </w:r>
            <w:r>
              <w:rPr>
                <w:kern w:val="0"/>
                <w:szCs w:val="20"/>
              </w:rPr>
              <w:t>2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3600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17.87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2.5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53.61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44.68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35.74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2.11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2851.2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2814.3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8.94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8.94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8.94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8.94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8.94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易贡藏布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YG-01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易贡藏布八盖乡1号可采区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1560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32.17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3.4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125.46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109.38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92.97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4.70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2487.4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2476.0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21.88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21.88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21.88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21.88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19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夏曲藏布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XQ-01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夏曲藏布八盖乡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2800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15.31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2.3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42.87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35.21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29.93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1.60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2723.3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2627.2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7.04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7.04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7.04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7.04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夏曲藏布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XQ-02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夏曲藏布八盖乡2号可采区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2900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42.41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97.54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76.34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64.89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1.37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2588.0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2518.1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15.27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15.27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15.27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15.27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雅鲁藏布江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道格藏布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DG-01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道格藏布易贡乡</w:t>
            </w:r>
            <w:r>
              <w:rPr>
                <w:kern w:val="0"/>
                <w:szCs w:val="20"/>
              </w:rPr>
              <w:t>1</w:t>
            </w:r>
            <w:r>
              <w:rPr>
                <w:rFonts w:hint="eastAsia"/>
                <w:kern w:val="0"/>
                <w:szCs w:val="20"/>
              </w:rPr>
              <w:t>号可采区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2150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9.17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1.8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21.09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16.51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15.19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0.74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2308.7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2278.5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3.30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1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/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波密县</w:t>
            </w:r>
            <w:r>
              <w:rPr>
                <w:kern w:val="0"/>
                <w:szCs w:val="20"/>
              </w:rPr>
              <w:t>2026-2030</w:t>
            </w:r>
            <w:r>
              <w:rPr>
                <w:rFonts w:hint="eastAsia"/>
                <w:kern w:val="0"/>
                <w:szCs w:val="20"/>
              </w:rPr>
              <w:t>年可采区</w:t>
            </w:r>
            <w:r>
              <w:rPr>
                <w:kern w:val="0"/>
                <w:szCs w:val="20"/>
              </w:rPr>
              <w:t xml:space="preserve"> </w:t>
            </w:r>
            <w:r>
              <w:rPr>
                <w:rFonts w:hint="eastAsia"/>
                <w:kern w:val="0"/>
                <w:szCs w:val="20"/>
              </w:rPr>
              <w:t>总计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46191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512.25</w:t>
            </w:r>
          </w:p>
        </w:tc>
        <w:tc>
          <w:tcPr>
            <w:tcW w:w="567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/</w:t>
            </w:r>
          </w:p>
        </w:tc>
        <w:tc>
          <w:tcPr>
            <w:tcW w:w="708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1544.52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1288.40</w:t>
            </w:r>
          </w:p>
        </w:tc>
        <w:tc>
          <w:tcPr>
            <w:tcW w:w="850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1156.94</w:t>
            </w:r>
          </w:p>
        </w:tc>
        <w:tc>
          <w:tcPr>
            <w:tcW w:w="709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37.84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/</w:t>
            </w:r>
          </w:p>
        </w:tc>
        <w:tc>
          <w:tcPr>
            <w:tcW w:w="75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/</w:t>
            </w:r>
          </w:p>
        </w:tc>
        <w:tc>
          <w:tcPr>
            <w:tcW w:w="635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>
              <w:rPr>
                <w:kern w:val="0"/>
                <w:szCs w:val="20"/>
              </w:rPr>
              <w:t>15.27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>
              <w:rPr>
                <w:kern w:val="0"/>
                <w:szCs w:val="20"/>
              </w:rPr>
              <w:t>84.17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>
              <w:rPr>
                <w:kern w:val="0"/>
                <w:szCs w:val="20"/>
              </w:rPr>
              <w:t>73.99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>
              <w:rPr>
                <w:kern w:val="0"/>
                <w:szCs w:val="20"/>
              </w:rPr>
              <w:t>74.17</w:t>
            </w:r>
          </w:p>
        </w:tc>
        <w:tc>
          <w:tcPr>
            <w:tcW w:w="704" w:type="dxa"/>
            <w:noWrap/>
            <w:vAlign w:val="center"/>
          </w:tcPr>
          <w:p>
            <w:pPr>
              <w:pStyle w:val="8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2</w:t>
            </w:r>
            <w:r>
              <w:rPr>
                <w:kern w:val="0"/>
                <w:szCs w:val="20"/>
              </w:rPr>
              <w:t>40.80</w:t>
            </w:r>
          </w:p>
        </w:tc>
      </w:tr>
    </w:tbl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二、波密县河道采砂规划（2026—2030年）保留区特性表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20"/>
        <w:gridCol w:w="1182"/>
        <w:gridCol w:w="1531"/>
        <w:gridCol w:w="3229"/>
        <w:gridCol w:w="947"/>
        <w:gridCol w:w="1131"/>
        <w:gridCol w:w="1182"/>
        <w:gridCol w:w="1420"/>
        <w:gridCol w:w="14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1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01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流域</w:t>
            </w:r>
          </w:p>
        </w:tc>
        <w:tc>
          <w:tcPr>
            <w:tcW w:w="417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河流</w:t>
            </w:r>
          </w:p>
        </w:tc>
        <w:tc>
          <w:tcPr>
            <w:tcW w:w="540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保留编号</w:t>
            </w:r>
          </w:p>
        </w:tc>
        <w:tc>
          <w:tcPr>
            <w:tcW w:w="1138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点位名称</w:t>
            </w: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长度</w:t>
            </w:r>
          </w:p>
        </w:tc>
        <w:tc>
          <w:tcPr>
            <w:tcW w:w="3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面积</w:t>
            </w: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可采厚度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保留区砂石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储量估算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保留区可采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储量估算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113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(m)</w:t>
            </w:r>
          </w:p>
        </w:tc>
        <w:tc>
          <w:tcPr>
            <w:tcW w:w="3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(h㎡)</w:t>
            </w: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(m)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（万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）</w:t>
            </w:r>
          </w:p>
        </w:tc>
        <w:tc>
          <w:tcPr>
            <w:tcW w:w="50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（万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m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怒江</w:t>
            </w: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德曲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DQ-1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德曲康玉乡DQ-1保留区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448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1.5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2.60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1.95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雅鲁藏布江</w:t>
            </w: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LQ-1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朗秋弄巴松宗镇LQ-1保留区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1480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3.69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5.54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3.69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LQ-2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朗秋弄巴松宗镇LQ-2保留区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2180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18.96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1.2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32.23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22.75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LQ-3保留区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朗秋弄巴松宗镇LQ-3保留区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2860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12.11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1.2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20.59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14.53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曲宗藏布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QZ-1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曲宗藏布多吉乡QZ-1保留区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2910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19.03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47.58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38.06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亚龙藏布</w:t>
            </w:r>
          </w:p>
        </w:tc>
        <w:tc>
          <w:tcPr>
            <w:tcW w:w="54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YL-1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保留区</w:t>
            </w:r>
          </w:p>
        </w:tc>
        <w:tc>
          <w:tcPr>
            <w:tcW w:w="113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亚龙藏布倾多镇YL-1保留区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670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3.0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3.40 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2.91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259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波密县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2026-2030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年保留区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34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10548</w:t>
            </w:r>
          </w:p>
        </w:tc>
        <w:tc>
          <w:tcPr>
            <w:tcW w:w="399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56.06</w:t>
            </w:r>
          </w:p>
        </w:tc>
        <w:tc>
          <w:tcPr>
            <w:tcW w:w="41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111.93</w:t>
            </w:r>
          </w:p>
        </w:tc>
        <w:tc>
          <w:tcPr>
            <w:tcW w:w="501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83.89</w:t>
            </w:r>
          </w:p>
        </w:tc>
      </w:tr>
    </w:tbl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三、波密县河道采砂规划（2026—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2030年）禁采区成果表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29"/>
        <w:gridCol w:w="2608"/>
        <w:gridCol w:w="2129"/>
        <w:gridCol w:w="2129"/>
        <w:gridCol w:w="2132"/>
        <w:gridCol w:w="2129"/>
        <w:gridCol w:w="1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90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所属河流</w:t>
            </w:r>
          </w:p>
        </w:tc>
        <w:tc>
          <w:tcPr>
            <w:tcW w:w="548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禁采区编号</w:t>
            </w:r>
          </w:p>
        </w:tc>
        <w:tc>
          <w:tcPr>
            <w:tcW w:w="894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起点坐标</w:t>
            </w:r>
          </w:p>
        </w:tc>
        <w:tc>
          <w:tcPr>
            <w:tcW w:w="895" w:type="pct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终点坐标</w:t>
            </w:r>
          </w:p>
        </w:tc>
        <w:tc>
          <w:tcPr>
            <w:tcW w:w="297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禁采河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段长度</w:t>
            </w: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(km)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X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X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</w:t>
            </w:r>
          </w:p>
        </w:tc>
        <w:tc>
          <w:tcPr>
            <w:tcW w:w="29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德曲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3314092.21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32548206.29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3315465.36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32548025.81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3319058.02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32545630.64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3319930.89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32544622.07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3321079.95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32541818.56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3321329.71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32540508.21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DQ-4#禁采区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3325918.90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32538381.67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3327220.59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32538156.53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DQ-5#禁采区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3333269.18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32536239.52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3334534.55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32536792.08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DQ-6#禁采区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3338643.78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32540072.80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3339231.09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32541364.51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7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DQ-7#禁采区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3340343.18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32544542.96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3341651.25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32545004.14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8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DQ-8#禁采区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3347689.75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32539109.36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3348561.95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32538360.23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9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DQ-9#禁采区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3348755.77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32538258.88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3350640.03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32536605.44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DQ-10#禁采区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3350682.22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32536357.92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3351777.84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32536299.96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11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帕隆藏布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3269109.43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32549090.96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3269465.56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32547997.27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3271220.98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32543954.36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3271140.67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32543002.05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3279282.68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32524372.10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3280158.03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32523681.66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PL-4#禁采区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3281040.65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32521044.01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3282025.95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32519965.25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PL-5#禁采区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3292115.99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32509649.41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3291702.15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32508322.11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16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PL-6#禁采区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3296525.31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32490183.43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3296557.39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32488725.93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17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PL-7#禁采区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3298994.26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32484795.45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3298527.03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32483632.91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18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PL-8#禁采区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3300063.91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32479315.02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3301616.96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32479599.94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19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PL-9#禁采区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3303825.11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32478549.95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32443665.12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32478549.95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PL-10#禁采区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3312514.17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32442764.22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3314260.57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32440585.21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21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PL-11#禁采区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3315558.18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32439607.68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3316390.98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32438179.69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PL-12#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3318405.21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32437573.78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32432911.46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32435469.10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PL-13#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3324068.93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32428341.70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3324506.40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32426205.78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24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加桑弄巴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JS-1#禁采区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3269057.52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32521817.31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3277477.48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32524899.74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9.81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JS-2#禁采区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3278060.28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32525230.37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3278536.06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32525374.48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26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曲宗藏布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3337328.33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32503891.17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3336034.65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32503277.59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27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3333620.29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32501134.17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3332405.03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32501049.77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28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3330069.09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32501440.94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3328290.28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32501813.56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29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QZ-4#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3327398.44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32501936.04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3326196.03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32502617.80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QZ-5#禁采区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3325334.51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32503139.75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3324133.40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32504277.87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31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QZ-6#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3322312.74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32505100.09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3321038.38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32505751.49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QZ-7#禁采区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3318730.98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32508542.29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3317668.34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32509297.53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QZ-8#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3313980.25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32510536.75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3312036.02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32511131.16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QZ-9#禁采区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3311254.14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32510557.47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3309909.52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32510142.22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QZ-10#禁采区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3309223.68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32510151.66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3307818.36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32510431.98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36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QZ-11#禁采区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3301697.15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32509997.81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3300277.87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32510140.65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37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QZ-12#禁采区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3292746.50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32508902.99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3291954.05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32508593.83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38</w:t>
            </w:r>
          </w:p>
        </w:tc>
        <w:tc>
          <w:tcPr>
            <w:tcW w:w="153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金珠弄巴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JZ-1#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3279813.90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32482641.69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3291625.12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32484695.92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14.84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39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波堆藏布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3360821.89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32442204.13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3360324.84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32440954.28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3351532.60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32438569.16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3350244.62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32439090.83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41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3348647.95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32440175.00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3347956.95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32439168.11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BD-4#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3343726.94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32441063.89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3342409.24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32441302.62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BD-5#禁采区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3332026.47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32455555.85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3331533.18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32456058.81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BD-6#禁采区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3326741.54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32460923.54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3325538.50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32461619.78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BD-7#禁采区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3321160.06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32463077.72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3318228.72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32464448.95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46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BD-8#禁采区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3311301.51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32464251.00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3310165.65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32464462.45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47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亚龙藏布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3375379.40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32468605.68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3360193.19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32472706.33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29.33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48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3355445.89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32475404.41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3354082.20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32475575.49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49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3349335.68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32477457.11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3347955.27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32477417.61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YL-4#禁采区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3339682.61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32476882.07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3338241.36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32476838.73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51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YL-5#禁采区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3337042.27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32475771.58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3335800.62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32475086.07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52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YL-6#禁采区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3330480.36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32470169.71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3329498.66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32469124.71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YL-7#禁采区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3327908.42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32466098.54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3327549.06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32464664.89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YL-8#禁采区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3326625.96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32463255.91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3325668.39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32462235.91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55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易贡藏布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YG-1#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3365025.17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32340258.79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3364203.144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32341426.59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56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YG-2#禁采区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3352433.63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32378391.45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3352205.56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32379644.93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57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YG-3#禁采区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3351818.31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32381520.86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3331171.25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32409774.51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40.70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58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夏曲藏布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XQ-1#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3379223.78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32347460.85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3367577.80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32360710.67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21.18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59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XQ-2#禁采区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3359243.08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32365921.63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3357921.97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32366484.86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60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XQ-3#禁采区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3355439.27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32367393.40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3354786.59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32367566.71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61</w:t>
            </w:r>
          </w:p>
        </w:tc>
        <w:tc>
          <w:tcPr>
            <w:tcW w:w="153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道格藏布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DG-1#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3376378.55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32363342.77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3360837.06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32375912.07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21.37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62</w:t>
            </w:r>
          </w:p>
        </w:tc>
        <w:tc>
          <w:tcPr>
            <w:tcW w:w="153" w:type="pct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朗秋弄巴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LQ1#</w:t>
            </w:r>
            <w:r>
              <w:rPr>
                <w:rFonts w:hint="eastAsia" w:ascii="Times New Roman" w:hAnsi="Times New Roman" w:eastAsia="宋体" w:cs="黑体"/>
                <w:kern w:val="0"/>
                <w:sz w:val="20"/>
                <w:szCs w:val="20"/>
              </w:rPr>
              <w:t>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3272434.79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32502895.83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3279258.23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32497841.98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63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LQ2#禁采区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3281162.53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32499235.40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3281540.03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32499242.70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64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LQ3#禁采区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3285296.00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32501023.86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3285815.69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32501088.71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65</w:t>
            </w:r>
          </w:p>
        </w:tc>
        <w:tc>
          <w:tcPr>
            <w:tcW w:w="15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LQ4#禁采区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3289566.77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32502190.22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3290768.00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32502926.91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53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5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448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44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/</w:t>
            </w:r>
          </w:p>
        </w:tc>
        <w:tc>
          <w:tcPr>
            <w:tcW w:w="297" w:type="pc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黑体"/>
                <w:kern w:val="0"/>
                <w:sz w:val="20"/>
                <w:szCs w:val="20"/>
              </w:rPr>
              <w:t>279.57</w:t>
            </w:r>
          </w:p>
        </w:tc>
      </w:tr>
    </w:tbl>
    <w:p>
      <w:pPr>
        <w:ind w:firstLine="480"/>
        <w:jc w:val="center"/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FE"/>
    <w:rsid w:val="009C2EC0"/>
    <w:rsid w:val="00E017FE"/>
    <w:rsid w:val="2B7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 7"/>
    <w:basedOn w:val="1"/>
    <w:next w:val="1"/>
    <w:qFormat/>
    <w:uiPriority w:val="0"/>
    <w:pPr>
      <w:ind w:left="25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样式1"/>
    <w:basedOn w:val="4"/>
    <w:qFormat/>
    <w:uiPriority w:val="99"/>
    <w:pPr>
      <w:adjustRightInd w:val="0"/>
      <w:snapToGrid w:val="0"/>
      <w:jc w:val="center"/>
    </w:pPr>
    <w:rPr>
      <w:rFonts w:ascii="Times New Roman" w:hAnsi="Times New Roman" w:eastAsia="宋体" w:cs="Times New Roman"/>
      <w:kern w:val="0"/>
      <w:szCs w:val="20"/>
    </w:rPr>
    <w:tblPr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paragraph" w:customStyle="1" w:styleId="8">
    <w:name w:val="表格 内容"/>
    <w:basedOn w:val="1"/>
    <w:qFormat/>
    <w:uiPriority w:val="0"/>
    <w:pPr>
      <w:adjustRightInd w:val="0"/>
      <w:snapToGrid w:val="0"/>
      <w:jc w:val="center"/>
    </w:pPr>
    <w:rPr>
      <w:rFonts w:ascii="Times New Roman" w:hAnsi="Times New Roman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1133</Words>
  <Characters>6459</Characters>
  <Lines>53</Lines>
  <Paragraphs>15</Paragraphs>
  <TotalTime>3</TotalTime>
  <ScaleCrop>false</ScaleCrop>
  <LinksUpToDate>false</LinksUpToDate>
  <CharactersWithSpaces>7577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2026-05-13T18:05:00Z</dcterms:created>
  <dc:creator>佳 刘</dc:creator>
  <cp:lastModifiedBy>bmxslj</cp:lastModifiedBy>
  <dcterms:modified xsi:type="dcterms:W3CDTF">2026-05-14T11:05:14Z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2CAE97A17C037D1FEA3B056A5DCC2D69</vt:lpwstr>
  </property>
</Properties>
</file>